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16489" w14:textId="7B505182" w:rsidR="00E27A09" w:rsidRPr="00E27A09" w:rsidRDefault="00E27A09" w:rsidP="00DA23A9">
      <w:pPr>
        <w:rPr>
          <w:rFonts w:eastAsiaTheme="minorHAnsi"/>
          <w:lang w:eastAsia="en-US"/>
        </w:rPr>
      </w:pPr>
      <w:r w:rsidRPr="00E27A09">
        <w:rPr>
          <w:rFonts w:eastAsiaTheme="minorHAnsi"/>
          <w:lang w:eastAsia="en-US"/>
        </w:rPr>
        <w:t xml:space="preserve">   </w:t>
      </w:r>
      <w:r w:rsidRPr="00E27A09">
        <w:rPr>
          <w:rFonts w:eastAsiaTheme="minorHAnsi"/>
          <w:lang w:eastAsia="en-US"/>
        </w:rPr>
        <w:tab/>
      </w:r>
      <w:r w:rsidRPr="00E27A09">
        <w:rPr>
          <w:rFonts w:eastAsiaTheme="minorHAnsi"/>
          <w:lang w:eastAsia="en-US"/>
        </w:rPr>
        <w:tab/>
      </w:r>
      <w:r w:rsidRPr="00E27A09">
        <w:rPr>
          <w:rFonts w:eastAsiaTheme="minorHAnsi"/>
          <w:lang w:eastAsia="en-US"/>
        </w:rPr>
        <w:tab/>
      </w:r>
      <w:r w:rsidRPr="00E27A09">
        <w:rPr>
          <w:rFonts w:eastAsiaTheme="minorHAnsi"/>
          <w:lang w:eastAsia="en-US"/>
        </w:rPr>
        <w:tab/>
      </w:r>
      <w:r w:rsidRPr="00E27A09">
        <w:rPr>
          <w:rFonts w:eastAsiaTheme="minorHAnsi"/>
          <w:lang w:eastAsia="en-US"/>
        </w:rPr>
        <w:tab/>
      </w:r>
      <w:r w:rsidRPr="00E27A09">
        <w:rPr>
          <w:rFonts w:eastAsiaTheme="minorHAnsi"/>
          <w:lang w:eastAsia="en-US"/>
        </w:rPr>
        <w:tab/>
        <w:t xml:space="preserve">           </w:t>
      </w:r>
      <w:r w:rsidR="00F565C8">
        <w:rPr>
          <w:rFonts w:eastAsiaTheme="minorHAnsi"/>
          <w:lang w:eastAsia="en-US"/>
        </w:rPr>
        <w:t>Załącznik nr 5</w:t>
      </w:r>
      <w:r w:rsidRPr="00E27A09">
        <w:rPr>
          <w:rFonts w:eastAsiaTheme="minorHAnsi"/>
          <w:lang w:eastAsia="en-US"/>
        </w:rPr>
        <w:t xml:space="preserve"> do zapytania ofertowego </w:t>
      </w:r>
    </w:p>
    <w:p w14:paraId="20DAAA26" w14:textId="77777777" w:rsidR="00E27A09" w:rsidRPr="00E27A09" w:rsidRDefault="00E27A09" w:rsidP="00E27A09">
      <w:pPr>
        <w:spacing w:after="160" w:line="259" w:lineRule="auto"/>
        <w:ind w:left="5664" w:firstLine="708"/>
        <w:rPr>
          <w:rFonts w:ascii="Arial" w:eastAsiaTheme="minorHAnsi" w:hAnsi="Arial" w:cs="Arial"/>
          <w:color w:val="auto"/>
          <w:lang w:eastAsia="en-US"/>
        </w:rPr>
      </w:pPr>
      <w:r w:rsidRPr="00E27A09">
        <w:rPr>
          <w:rFonts w:ascii="Arial" w:eastAsiaTheme="minorHAnsi" w:hAnsi="Arial" w:cs="Arial"/>
          <w:color w:val="auto"/>
          <w:lang w:eastAsia="en-US"/>
        </w:rPr>
        <w:t>................., dnia .................</w:t>
      </w:r>
    </w:p>
    <w:p w14:paraId="7FBE2721" w14:textId="77777777" w:rsidR="00E27A09" w:rsidRPr="00E27A09" w:rsidRDefault="00E27A09" w:rsidP="00E27A09">
      <w:pPr>
        <w:spacing w:after="160" w:line="259" w:lineRule="auto"/>
        <w:ind w:left="5664" w:firstLine="708"/>
        <w:rPr>
          <w:rFonts w:ascii="Arial" w:eastAsiaTheme="minorHAnsi" w:hAnsi="Arial" w:cs="Arial"/>
          <w:color w:val="auto"/>
          <w:lang w:eastAsia="en-US"/>
        </w:rPr>
      </w:pPr>
    </w:p>
    <w:p w14:paraId="3CF00716" w14:textId="77777777" w:rsidR="00E27A09" w:rsidRPr="00E27A09" w:rsidRDefault="00E27A09" w:rsidP="00E27A09">
      <w:pPr>
        <w:spacing w:after="160" w:line="259" w:lineRule="auto"/>
        <w:ind w:left="0" w:firstLine="0"/>
        <w:rPr>
          <w:rFonts w:ascii="Arial" w:eastAsiaTheme="minorHAnsi" w:hAnsi="Arial" w:cs="Arial"/>
          <w:color w:val="auto"/>
          <w:lang w:eastAsia="en-US"/>
        </w:rPr>
      </w:pPr>
      <w:r w:rsidRPr="00E27A09">
        <w:rPr>
          <w:rFonts w:ascii="Arial" w:eastAsia="Calibri" w:hAnsi="Arial" w:cs="Arial"/>
          <w:b/>
          <w:color w:val="00000A"/>
          <w:lang w:eastAsia="en-US" w:bidi="pl-PL"/>
        </w:rPr>
        <w:t>ZAMAWIAJĄCY</w:t>
      </w:r>
    </w:p>
    <w:p w14:paraId="44256738" w14:textId="77777777" w:rsidR="00DA23A9" w:rsidRPr="00DA23A9" w:rsidRDefault="00DA23A9" w:rsidP="00DA23A9">
      <w:pPr>
        <w:spacing w:after="0" w:line="259" w:lineRule="auto"/>
        <w:ind w:left="0" w:firstLine="0"/>
        <w:rPr>
          <w:rFonts w:ascii="Arial" w:hAnsi="Arial" w:cs="Arial"/>
        </w:rPr>
      </w:pPr>
      <w:r w:rsidRPr="00DA23A9">
        <w:rPr>
          <w:rFonts w:ascii="Arial" w:hAnsi="Arial" w:cs="Arial"/>
        </w:rPr>
        <w:t>Miejska Służba Drogowa w Hrubieszowie</w:t>
      </w:r>
    </w:p>
    <w:p w14:paraId="69F5B9E4" w14:textId="77777777" w:rsidR="00DA23A9" w:rsidRPr="00DA23A9" w:rsidRDefault="00DA23A9" w:rsidP="00DA23A9">
      <w:pPr>
        <w:spacing w:after="0" w:line="259" w:lineRule="auto"/>
        <w:ind w:left="0" w:firstLine="0"/>
        <w:rPr>
          <w:rFonts w:ascii="Arial" w:hAnsi="Arial" w:cs="Arial"/>
        </w:rPr>
      </w:pPr>
      <w:r w:rsidRPr="00DA23A9">
        <w:rPr>
          <w:rFonts w:ascii="Arial" w:hAnsi="Arial" w:cs="Arial"/>
        </w:rPr>
        <w:t xml:space="preserve">ul. </w:t>
      </w:r>
      <w:proofErr w:type="spellStart"/>
      <w:r w:rsidRPr="00DA23A9">
        <w:rPr>
          <w:rFonts w:ascii="Arial" w:hAnsi="Arial" w:cs="Arial"/>
        </w:rPr>
        <w:t>Ciesielczuka</w:t>
      </w:r>
      <w:proofErr w:type="spellEnd"/>
      <w:r w:rsidRPr="00DA23A9">
        <w:rPr>
          <w:rFonts w:ascii="Arial" w:hAnsi="Arial" w:cs="Arial"/>
        </w:rPr>
        <w:t xml:space="preserve"> 2</w:t>
      </w:r>
    </w:p>
    <w:p w14:paraId="12E944E9" w14:textId="77777777" w:rsidR="00DA23A9" w:rsidRPr="00DA23A9" w:rsidRDefault="00DA23A9" w:rsidP="00DA23A9">
      <w:pPr>
        <w:spacing w:after="0" w:line="259" w:lineRule="auto"/>
        <w:ind w:left="0" w:firstLine="0"/>
        <w:rPr>
          <w:rFonts w:ascii="Arial" w:hAnsi="Arial" w:cs="Arial"/>
        </w:rPr>
      </w:pPr>
      <w:r w:rsidRPr="00DA23A9">
        <w:rPr>
          <w:rFonts w:ascii="Arial" w:hAnsi="Arial" w:cs="Arial"/>
        </w:rPr>
        <w:t>22-500 Hrubieszów</w:t>
      </w:r>
    </w:p>
    <w:p w14:paraId="1A055366" w14:textId="77777777" w:rsidR="00DA23A9" w:rsidRPr="00DA23A9" w:rsidRDefault="00DA23A9" w:rsidP="00DA23A9">
      <w:pPr>
        <w:spacing w:after="0" w:line="259" w:lineRule="auto"/>
        <w:ind w:left="0" w:firstLine="0"/>
        <w:rPr>
          <w:rFonts w:ascii="Arial" w:hAnsi="Arial" w:cs="Arial"/>
        </w:rPr>
      </w:pPr>
      <w:r w:rsidRPr="00DA23A9">
        <w:rPr>
          <w:rFonts w:ascii="Arial" w:hAnsi="Arial" w:cs="Arial"/>
        </w:rPr>
        <w:t>NIP: 9191001706; REGON: 001002946</w:t>
      </w:r>
    </w:p>
    <w:p w14:paraId="595D1EBC" w14:textId="77777777" w:rsidR="00DA23A9" w:rsidRPr="00DA23A9" w:rsidRDefault="00DA23A9" w:rsidP="00DA23A9">
      <w:pPr>
        <w:spacing w:after="0" w:line="259" w:lineRule="auto"/>
        <w:ind w:left="0" w:firstLine="0"/>
        <w:rPr>
          <w:rFonts w:ascii="Arial" w:hAnsi="Arial" w:cs="Arial"/>
        </w:rPr>
      </w:pPr>
      <w:r w:rsidRPr="00DA23A9">
        <w:rPr>
          <w:rFonts w:ascii="Arial" w:hAnsi="Arial" w:cs="Arial"/>
        </w:rPr>
        <w:t>nr telefonu 84 696 20 98</w:t>
      </w:r>
    </w:p>
    <w:p w14:paraId="6470F25A" w14:textId="77777777" w:rsidR="00DA23A9" w:rsidRPr="00DA23A9" w:rsidRDefault="00DA23A9" w:rsidP="00DA23A9">
      <w:pPr>
        <w:spacing w:after="0" w:line="259" w:lineRule="auto"/>
        <w:ind w:left="0" w:firstLine="0"/>
        <w:rPr>
          <w:rFonts w:ascii="Arial" w:hAnsi="Arial" w:cs="Arial"/>
        </w:rPr>
      </w:pPr>
      <w:r w:rsidRPr="00DA23A9">
        <w:rPr>
          <w:rFonts w:ascii="Arial" w:hAnsi="Arial" w:cs="Arial"/>
        </w:rPr>
        <w:t>Adres poczty elektronicznej:</w:t>
      </w:r>
      <w:r w:rsidRPr="00DA23A9">
        <w:rPr>
          <w:rFonts w:ascii="Arial" w:hAnsi="Arial" w:cs="Arial"/>
          <w:bCs/>
        </w:rPr>
        <w:t>sekretariat@msd-hrubieszow.pl</w:t>
      </w:r>
    </w:p>
    <w:p w14:paraId="5C0E61A7" w14:textId="77777777" w:rsidR="00DA23A9" w:rsidRPr="00DA23A9" w:rsidRDefault="00DA23A9" w:rsidP="00DA23A9">
      <w:pPr>
        <w:spacing w:after="0" w:line="259" w:lineRule="auto"/>
        <w:ind w:left="0" w:firstLine="0"/>
        <w:rPr>
          <w:rFonts w:ascii="Arial" w:hAnsi="Arial" w:cs="Arial"/>
          <w:b/>
          <w:bCs/>
        </w:rPr>
      </w:pPr>
      <w:r w:rsidRPr="00DA23A9">
        <w:rPr>
          <w:rFonts w:ascii="Arial" w:hAnsi="Arial" w:cs="Arial"/>
        </w:rPr>
        <w:t>Strona internetowa Zamawiającego [URL]: http://msd-hrubieszow.pl</w:t>
      </w:r>
    </w:p>
    <w:p w14:paraId="1D539F9A" w14:textId="77777777" w:rsidR="00E27A09" w:rsidRPr="00E27A09" w:rsidRDefault="00E27A09" w:rsidP="00E27A09">
      <w:pPr>
        <w:spacing w:after="160" w:line="259" w:lineRule="auto"/>
        <w:ind w:left="0" w:firstLine="0"/>
        <w:rPr>
          <w:rFonts w:ascii="Arial" w:eastAsiaTheme="minorHAnsi" w:hAnsi="Arial" w:cs="Arial"/>
          <w:b/>
          <w:color w:val="auto"/>
          <w:lang w:eastAsia="en-US"/>
        </w:rPr>
      </w:pPr>
    </w:p>
    <w:p w14:paraId="2C1EA9BE" w14:textId="77777777" w:rsidR="00E27A09" w:rsidRPr="00E27A09" w:rsidRDefault="00E27A09" w:rsidP="00E27A09">
      <w:pPr>
        <w:tabs>
          <w:tab w:val="left" w:pos="1560"/>
          <w:tab w:val="left" w:leader="dot" w:pos="6379"/>
        </w:tabs>
        <w:spacing w:after="0" w:line="480" w:lineRule="auto"/>
        <w:ind w:left="0" w:firstLine="0"/>
        <w:rPr>
          <w:rFonts w:ascii="Arial" w:hAnsi="Arial" w:cs="Arial"/>
          <w:color w:val="auto"/>
        </w:rPr>
      </w:pPr>
      <w:r w:rsidRPr="00E27A09">
        <w:rPr>
          <w:rFonts w:ascii="Arial" w:hAnsi="Arial" w:cs="Arial"/>
          <w:b/>
          <w:color w:val="auto"/>
          <w:u w:val="single"/>
        </w:rPr>
        <w:t>WYKONAWCA:</w:t>
      </w:r>
      <w:r w:rsidRPr="00E27A09">
        <w:rPr>
          <w:rFonts w:ascii="Arial" w:hAnsi="Arial" w:cs="Arial"/>
          <w:color w:val="auto"/>
        </w:rPr>
        <w:t xml:space="preserve"> ……………………………………………………................................................................</w:t>
      </w:r>
    </w:p>
    <w:p w14:paraId="2F62ACD9" w14:textId="77777777" w:rsidR="00E27A09" w:rsidRPr="00E27A09" w:rsidRDefault="00E27A09" w:rsidP="00E27A09">
      <w:pPr>
        <w:tabs>
          <w:tab w:val="left" w:pos="1560"/>
          <w:tab w:val="left" w:leader="dot" w:pos="6379"/>
        </w:tabs>
        <w:spacing w:after="0" w:line="480" w:lineRule="auto"/>
        <w:ind w:left="0" w:firstLine="0"/>
        <w:rPr>
          <w:rFonts w:ascii="Arial" w:hAnsi="Arial" w:cs="Arial"/>
          <w:color w:val="auto"/>
        </w:rPr>
      </w:pPr>
      <w:r w:rsidRPr="00E27A09">
        <w:rPr>
          <w:rFonts w:ascii="Arial" w:hAnsi="Arial" w:cs="Arial"/>
          <w:color w:val="auto"/>
        </w:rPr>
        <w:t>adres: ……………………………………………………………………………………………………………………………………………………………………………………………………</w:t>
      </w:r>
    </w:p>
    <w:p w14:paraId="778DDDF7" w14:textId="77777777" w:rsidR="00E27A09" w:rsidRPr="00E27A09" w:rsidRDefault="00E27A09" w:rsidP="00E27A09">
      <w:pPr>
        <w:tabs>
          <w:tab w:val="left" w:pos="1560"/>
          <w:tab w:val="left" w:leader="dot" w:pos="6379"/>
        </w:tabs>
        <w:spacing w:after="0" w:line="480" w:lineRule="auto"/>
        <w:ind w:left="0" w:firstLine="0"/>
        <w:rPr>
          <w:rFonts w:ascii="Arial" w:hAnsi="Arial" w:cs="Arial"/>
          <w:color w:val="auto"/>
        </w:rPr>
      </w:pPr>
      <w:r w:rsidRPr="00E27A09">
        <w:rPr>
          <w:rFonts w:ascii="Arial" w:hAnsi="Arial" w:cs="Arial"/>
          <w:color w:val="auto"/>
        </w:rPr>
        <w:t xml:space="preserve">tel.: .………………………………….… </w:t>
      </w:r>
    </w:p>
    <w:p w14:paraId="18894478" w14:textId="77777777" w:rsidR="00E27A09" w:rsidRPr="00E27A09" w:rsidRDefault="00E27A09" w:rsidP="00E27A09">
      <w:pPr>
        <w:tabs>
          <w:tab w:val="left" w:pos="1560"/>
          <w:tab w:val="left" w:leader="dot" w:pos="6379"/>
        </w:tabs>
        <w:spacing w:after="0" w:line="480" w:lineRule="auto"/>
        <w:ind w:left="0" w:firstLine="0"/>
        <w:rPr>
          <w:rFonts w:ascii="Arial" w:hAnsi="Arial" w:cs="Arial"/>
          <w:color w:val="auto"/>
        </w:rPr>
      </w:pPr>
      <w:r w:rsidRPr="00E27A09">
        <w:rPr>
          <w:rFonts w:ascii="Arial" w:hAnsi="Arial" w:cs="Arial"/>
          <w:color w:val="auto"/>
        </w:rPr>
        <w:t>e- mail: …………………………..………………</w:t>
      </w:r>
    </w:p>
    <w:p w14:paraId="0CD8863C" w14:textId="77777777" w:rsidR="00F565C8" w:rsidRPr="00F565C8" w:rsidRDefault="00F565C8" w:rsidP="00F565C8">
      <w:pPr>
        <w:keepNext/>
        <w:keepLines/>
        <w:spacing w:after="0" w:line="276" w:lineRule="auto"/>
        <w:ind w:left="0" w:firstLine="0"/>
        <w:jc w:val="center"/>
        <w:outlineLvl w:val="0"/>
        <w:rPr>
          <w:rFonts w:ascii="Arial" w:hAnsi="Arial" w:cs="Arial"/>
          <w:b/>
          <w:bCs/>
          <w:sz w:val="24"/>
          <w:szCs w:val="24"/>
          <w:lang w:eastAsia="en-US"/>
        </w:rPr>
      </w:pPr>
      <w:r w:rsidRPr="00F565C8">
        <w:rPr>
          <w:rFonts w:ascii="Arial" w:hAnsi="Arial" w:cs="Arial"/>
          <w:b/>
          <w:bCs/>
          <w:sz w:val="24"/>
          <w:szCs w:val="24"/>
          <w:lang w:eastAsia="en-US"/>
        </w:rPr>
        <w:t>Oświadczenie Wykonawcy</w:t>
      </w:r>
    </w:p>
    <w:p w14:paraId="69A2614B" w14:textId="77777777" w:rsidR="00F565C8" w:rsidRPr="00F565C8" w:rsidRDefault="00F565C8" w:rsidP="00F565C8">
      <w:pPr>
        <w:keepNext/>
        <w:keepLines/>
        <w:spacing w:after="0" w:line="276" w:lineRule="auto"/>
        <w:ind w:left="0" w:firstLine="0"/>
        <w:jc w:val="center"/>
        <w:outlineLvl w:val="0"/>
        <w:rPr>
          <w:rFonts w:ascii="Arial" w:hAnsi="Arial" w:cs="Arial"/>
          <w:b/>
          <w:bCs/>
          <w:sz w:val="24"/>
          <w:szCs w:val="24"/>
          <w:lang w:eastAsia="en-US"/>
        </w:rPr>
      </w:pPr>
    </w:p>
    <w:p w14:paraId="157B6E9D" w14:textId="78A8897F" w:rsidR="00F565C8" w:rsidRPr="00F565C8" w:rsidRDefault="00F565C8" w:rsidP="00F565C8">
      <w:pPr>
        <w:spacing w:after="0" w:line="276" w:lineRule="auto"/>
        <w:ind w:left="0" w:firstLine="0"/>
        <w:jc w:val="both"/>
        <w:rPr>
          <w:rFonts w:ascii="Arial" w:eastAsia="Calibri" w:hAnsi="Arial" w:cs="Arial"/>
          <w:color w:val="auto"/>
          <w:sz w:val="10"/>
          <w:szCs w:val="10"/>
          <w:lang w:eastAsia="en-US"/>
        </w:rPr>
      </w:pPr>
      <w:r w:rsidRPr="00F565C8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Składając ofertę na zadanie pn. </w:t>
      </w:r>
      <w:r w:rsidRPr="00F565C8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>„</w:t>
      </w:r>
      <w:r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>Remont ul. Wodnej w Hrubieszowie</w:t>
      </w:r>
      <w:r w:rsidRPr="00F565C8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>”</w:t>
      </w:r>
      <w:r w:rsidRPr="00F565C8">
        <w:rPr>
          <w:rFonts w:ascii="Arial" w:eastAsia="Calibri" w:hAnsi="Arial" w:cs="Arial"/>
          <w:b/>
          <w:spacing w:val="4"/>
          <w:sz w:val="24"/>
          <w:szCs w:val="24"/>
          <w:lang w:eastAsia="en-US"/>
        </w:rPr>
        <w:t xml:space="preserve"> oświadczam/-y</w:t>
      </w:r>
      <w:r w:rsidRPr="00F565C8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>, co następuje:</w:t>
      </w:r>
    </w:p>
    <w:p w14:paraId="3B4F33E2" w14:textId="77777777" w:rsidR="00F565C8" w:rsidRPr="00F565C8" w:rsidRDefault="00F565C8" w:rsidP="00F565C8">
      <w:pPr>
        <w:spacing w:after="0" w:line="276" w:lineRule="auto"/>
        <w:ind w:left="0" w:firstLine="0"/>
        <w:jc w:val="center"/>
        <w:rPr>
          <w:rFonts w:ascii="Arial" w:eastAsia="Calibri" w:hAnsi="Arial" w:cs="Arial"/>
          <w:b/>
          <w:bCs/>
          <w:color w:val="auto"/>
          <w:sz w:val="10"/>
          <w:szCs w:val="10"/>
          <w:lang w:eastAsia="x-none"/>
        </w:rPr>
      </w:pPr>
    </w:p>
    <w:p w14:paraId="68863D71" w14:textId="77777777" w:rsidR="00F565C8" w:rsidRPr="00F565C8" w:rsidRDefault="00F565C8" w:rsidP="00F565C8">
      <w:pPr>
        <w:spacing w:after="0" w:line="276" w:lineRule="auto"/>
        <w:ind w:left="720" w:firstLine="0"/>
        <w:contextualSpacing/>
        <w:jc w:val="both"/>
        <w:rPr>
          <w:rFonts w:ascii="Arial" w:eastAsia="Calibri" w:hAnsi="Arial" w:cs="Arial"/>
          <w:color w:val="auto"/>
          <w:sz w:val="10"/>
          <w:szCs w:val="10"/>
          <w:lang w:eastAsia="en-US"/>
        </w:rPr>
      </w:pPr>
    </w:p>
    <w:p w14:paraId="00EFF7D0" w14:textId="77777777" w:rsidR="00F565C8" w:rsidRPr="00F565C8" w:rsidRDefault="00F565C8" w:rsidP="00F565C8">
      <w:pPr>
        <w:tabs>
          <w:tab w:val="left" w:pos="0"/>
        </w:tabs>
        <w:spacing w:after="0" w:line="276" w:lineRule="auto"/>
        <w:ind w:left="284" w:firstLine="0"/>
        <w:contextualSpacing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F565C8">
        <w:rPr>
          <w:rFonts w:ascii="Arial" w:eastAsia="Calibri" w:hAnsi="Arial" w:cs="Arial"/>
          <w:color w:val="auto"/>
          <w:lang w:eastAsia="en-US"/>
        </w:rPr>
        <w:t>Oświadczam, że podmiot, w imieniu którego składane jest oświadczenie:</w:t>
      </w:r>
    </w:p>
    <w:p w14:paraId="11029F49" w14:textId="77777777" w:rsidR="00F565C8" w:rsidRPr="00F565C8" w:rsidRDefault="00F565C8" w:rsidP="00F565C8">
      <w:pPr>
        <w:tabs>
          <w:tab w:val="left" w:pos="0"/>
        </w:tabs>
        <w:spacing w:after="0" w:line="276" w:lineRule="auto"/>
        <w:ind w:left="284" w:firstLine="0"/>
        <w:contextualSpacing/>
        <w:jc w:val="both"/>
        <w:rPr>
          <w:rFonts w:ascii="Arial" w:eastAsia="Calibri" w:hAnsi="Arial" w:cs="Arial"/>
          <w:color w:val="auto"/>
          <w:sz w:val="10"/>
          <w:szCs w:val="10"/>
          <w:lang w:eastAsia="en-US"/>
        </w:rPr>
      </w:pPr>
    </w:p>
    <w:p w14:paraId="2CA57A41" w14:textId="77777777" w:rsidR="00F565C8" w:rsidRPr="00F565C8" w:rsidRDefault="00F565C8" w:rsidP="00F565C8">
      <w:pPr>
        <w:spacing w:after="0" w:line="276" w:lineRule="auto"/>
        <w:ind w:left="993" w:firstLine="0"/>
        <w:contextualSpacing/>
        <w:jc w:val="both"/>
        <w:rPr>
          <w:rFonts w:ascii="Arial" w:eastAsia="Calibri" w:hAnsi="Arial" w:cs="Arial"/>
          <w:strike/>
          <w:sz w:val="24"/>
          <w:szCs w:val="24"/>
          <w:lang w:eastAsia="en-US"/>
        </w:rPr>
      </w:pPr>
      <w:r w:rsidRPr="00F565C8">
        <w:rPr>
          <w:rFonts w:ascii="Arial" w:eastAsia="Calibri" w:hAnsi="Arial" w:cs="Arial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65F0B" wp14:editId="1159065C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26670" b="16510"/>
                <wp:wrapNone/>
                <wp:docPr id="879823793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5" o:spid="_x0000_s1026" style="position:absolute;margin-left:17.8pt;margin-top:3.15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unpQAIAAG0EAAAOAAAAZHJzL2Uyb0RvYy54bWysVMtu2zAQvBfoPxC8N3rYbmwhchAkTVEg&#10;bQKk/QCaoiwiFJdd0pbTe/8sH9Yl5bhO2lNRHQgtdzmanVnq7HzXG7ZV6DXYmhcnOWfKSmi0Xdf8&#10;29frd3POfBC2EQasqvmj8vx8+fbN2eAqVUIHplHICMT6anA170JwVZZ52ale+BNwylKyBexFoBDX&#10;WYNiIPTeZGWev88GwMYhSOU97V6NSb5M+G2rZLhtW68CMzUnbiGtmNZVXLPlmajWKFyn5Z6G+AcW&#10;vdCWPnqAuhJBsA3qP6B6LRE8tOFEQp9B22qpUg/UTZG/6ua+E06lXkgc7w4y+f8HK79s75Dppubz&#10;08W8nJwuJpxZ0ZNVd0Q0wMPTz8CKWRRqcL6i+nt3h7FV725APnhm4bITdq0uEGHolGiIXhHrsxcH&#10;YuDpKFsNn6EhfLEJkDTbtdhHQFKD7ZI1jwdr1C4wSZvlNM8nZKCkVDkpimmyLhPV82GHPnxU0LP4&#10;UnMk5xO42N74EMmI6rkkkQejm2ttTApwvbo0yLaCpuQ6PYk/9XhcZiwbar6YlbOE/CLnjyHy9PwN&#10;oteBxt3onvQ+FIkqqvbBNmkYg9BmfCfKxu5ljMqNDqygeSQVEcZZprsXbmlpDRA5abTjrAP88Xov&#10;1tHYUIazgea95v77RqDizHyy5NiimJKmLKRgOjstKcDjzOo4I6wkqJoHzsbXyzBeqo1Dve7oS0XS&#10;yMIFudzq5ECcgJH9vima6WTM/v7FS3Mcp6rff4nlLwAAAP//AwBQSwMEFAAGAAgAAAAhANHB7orc&#10;AAAABgEAAA8AAABkcnMvZG93bnJldi54bWxMjsFOg0AURfcm/sPkmbizg1CpRR6N0dTEZUs37h7M&#10;FFDmDWGGFv16pytd3tybc0++mU0vTnp0nWWE+0UEQnNtVccNwqHc3j2CcJ5YUW9ZI3xrB5vi+iqn&#10;TNkz7/Rp7xsRIOwyQmi9HzIpXd1qQ25hB82hO9rRkA9xbKQa6RzgppdxFKXSUMfhoaVBv7S6/tpP&#10;BqHq4gP97Mq3yKy3iX+fy8/p4xXx9mZ+fgLh9ez/xnDRD+pQBKfKTqyc6BGShzQsEdIERKhXyRJE&#10;hbCMVyCLXP7XL34BAAD//wMAUEsBAi0AFAAGAAgAAAAhALaDOJL+AAAA4QEAABMAAAAAAAAAAAAA&#10;AAAAAAAAAFtDb250ZW50X1R5cGVzXS54bWxQSwECLQAUAAYACAAAACEAOP0h/9YAAACUAQAACwAA&#10;AAAAAAAAAAAAAAAvAQAAX3JlbHMvLnJlbHNQSwECLQAUAAYACAAAACEApx7p6UACAABtBAAADgAA&#10;AAAAAAAAAAAAAAAuAgAAZHJzL2Uyb0RvYy54bWxQSwECLQAUAAYACAAAACEA0cHuitwAAAAGAQAA&#10;DwAAAAAAAAAAAAAAAACaBAAAZHJzL2Rvd25yZXYueG1sUEsFBgAAAAAEAAQA8wAAAKMFAAAAAA==&#10;"/>
            </w:pict>
          </mc:Fallback>
        </mc:AlternateContent>
      </w:r>
      <w:r w:rsidRPr="00F565C8">
        <w:rPr>
          <w:rFonts w:ascii="Arial" w:eastAsia="Calibri" w:hAnsi="Arial" w:cs="Arial"/>
          <w:b/>
          <w:bCs/>
          <w:lang w:eastAsia="en-US"/>
        </w:rPr>
        <w:t>nie podlega wykluczeniu</w:t>
      </w:r>
      <w:r w:rsidRPr="00F565C8">
        <w:rPr>
          <w:rFonts w:ascii="Arial" w:eastAsia="Calibri" w:hAnsi="Arial" w:cs="Arial"/>
          <w:lang w:eastAsia="en-US"/>
        </w:rPr>
        <w:t xml:space="preserve"> z postępowania na podstawie art. 7 ust. 1 ustawy </w:t>
      </w:r>
      <w:r w:rsidRPr="00F565C8">
        <w:rPr>
          <w:rFonts w:ascii="Arial" w:eastAsia="Calibri" w:hAnsi="Arial" w:cs="Arial"/>
          <w:lang w:eastAsia="en-US"/>
        </w:rPr>
        <w:br/>
        <w:t xml:space="preserve">o szczególnych rozwiązaniach w zakresie przeciwdziałania wspieraniu agresji na Ukrainę oraz służących ochronie bezpieczeństwa narodowego (t. j. Dz. U. z 2022 r., poz. 835 z </w:t>
      </w:r>
      <w:proofErr w:type="spellStart"/>
      <w:r w:rsidRPr="00F565C8">
        <w:rPr>
          <w:rFonts w:ascii="Arial" w:eastAsia="Calibri" w:hAnsi="Arial" w:cs="Arial"/>
          <w:lang w:eastAsia="en-US"/>
        </w:rPr>
        <w:t>późn</w:t>
      </w:r>
      <w:proofErr w:type="spellEnd"/>
      <w:r w:rsidRPr="00F565C8">
        <w:rPr>
          <w:rFonts w:ascii="Arial" w:eastAsia="Calibri" w:hAnsi="Arial" w:cs="Arial"/>
          <w:lang w:eastAsia="en-US"/>
        </w:rPr>
        <w:t>. zm.),</w:t>
      </w:r>
    </w:p>
    <w:p w14:paraId="634FE092" w14:textId="77777777" w:rsidR="00F565C8" w:rsidRPr="00F565C8" w:rsidRDefault="00F565C8" w:rsidP="00F565C8">
      <w:pPr>
        <w:widowControl w:val="0"/>
        <w:tabs>
          <w:tab w:val="right" w:pos="10512"/>
        </w:tabs>
        <w:spacing w:after="0" w:line="276" w:lineRule="auto"/>
        <w:ind w:left="1134" w:hanging="255"/>
        <w:contextualSpacing/>
        <w:jc w:val="both"/>
        <w:rPr>
          <w:rFonts w:ascii="Arial" w:eastAsia="Calibri" w:hAnsi="Arial" w:cs="Arial"/>
          <w:b/>
          <w:bCs/>
          <w:color w:val="auto"/>
          <w:sz w:val="10"/>
          <w:szCs w:val="10"/>
          <w:lang w:eastAsia="en-US"/>
        </w:rPr>
      </w:pPr>
    </w:p>
    <w:p w14:paraId="0A673824" w14:textId="77777777" w:rsidR="00F565C8" w:rsidRPr="00F565C8" w:rsidRDefault="00F565C8" w:rsidP="00F565C8">
      <w:pPr>
        <w:spacing w:after="0" w:line="276" w:lineRule="auto"/>
        <w:ind w:left="993" w:firstLine="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565C8">
        <w:rPr>
          <w:rFonts w:ascii="Arial" w:eastAsia="Calibri" w:hAnsi="Arial" w:cs="Arial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55B757" wp14:editId="366735C2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26670" b="16510"/>
                <wp:wrapNone/>
                <wp:docPr id="1130692833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6" o:spid="_x0000_s1026" style="position:absolute;margin-left:17.8pt;margin-top:3.1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HfgQAIAAG4EAAAOAAAAZHJzL2Uyb0RvYy54bWysVMtu2zAQvBfoPxC8N3rYSR3BchA4TVEg&#10;bQKk/QCaoiwiFJdd0pbTe/8sH9Yl5bhO2lNRHQgtdzmanVlqfrHrDdsq9BpszYuTnDNlJTTarmv+&#10;7ev1uxlnPgjbCANW1fxReX6xePtmPrhKldCBaRQyArG+GlzNuxBclWVedqoX/gScspRsAXsRKMR1&#10;1qAYCL03WZnnZ9kA2DgEqbyn3asxyRcJv22VDLdt61VgpubELaQV07qKa7aYi2qNwnVa7mmIf2DR&#10;C23poweoKxEE26D+A6rXEsFDG04k9Bm0rZYq9UDdFPmrbu474VTqhcTx7iCT/3+w8sv2DpluyLti&#10;kp+dl7PJhDMrevLqjpgGeHj6GVhxFpUanK/owL27w9irdzcgHzyzsOyEXatLRBg6JRriV8T67MWB&#10;GHg6ylbDZ2gIX2wCJNF2LfYRkORgu+TN48EbtQtM0mY5zfMJOSgpVU6KYpq8y0T1fNihDx8V9Cy+&#10;1BzJ+gQutjc+RDKiei5J5MHo5lobkwJcr5YG2VbQmFynJ/GnHo/LjGVDzc9Py9OE/CLnjyHy9PwN&#10;oteB5t3ovuazQ5GoomofbJOmMQhtxneibOxexqjc6MAKmkdSEWEcZrp84ZaW1gCRk0Y7zjrAH6/3&#10;Yh3NDWU4G2jga+6/bwQqzswnS46dF1PSlIUUTE/flxTgcWZ1nBFWElTNA2fj6zKMt2rjUK87+lKR&#10;NLJwSS63OjkQJ2Bkv2+KhjoZs7+A8dYcx6nq929i8QsAAP//AwBQSwMEFAAGAAgAAAAhANHB7orc&#10;AAAABgEAAA8AAABkcnMvZG93bnJldi54bWxMjsFOg0AURfcm/sPkmbizg1CpRR6N0dTEZUs37h7M&#10;FFDmDWGGFv16pytd3tybc0++mU0vTnp0nWWE+0UEQnNtVccNwqHc3j2CcJ5YUW9ZI3xrB5vi+iqn&#10;TNkz7/Rp7xsRIOwyQmi9HzIpXd1qQ25hB82hO9rRkA9xbKQa6RzgppdxFKXSUMfhoaVBv7S6/tpP&#10;BqHq4gP97Mq3yKy3iX+fy8/p4xXx9mZ+fgLh9ez/xnDRD+pQBKfKTqyc6BGShzQsEdIERKhXyRJE&#10;hbCMVyCLXP7XL34BAAD//wMAUEsBAi0AFAAGAAgAAAAhALaDOJL+AAAA4QEAABMAAAAAAAAAAAAA&#10;AAAAAAAAAFtDb250ZW50X1R5cGVzXS54bWxQSwECLQAUAAYACAAAACEAOP0h/9YAAACUAQAACwAA&#10;AAAAAAAAAAAAAAAvAQAAX3JlbHMvLnJlbHNQSwECLQAUAAYACAAAACEAOhR34EACAABuBAAADgAA&#10;AAAAAAAAAAAAAAAuAgAAZHJzL2Uyb0RvYy54bWxQSwECLQAUAAYACAAAACEA0cHuitwAAAAGAQAA&#10;DwAAAAAAAAAAAAAAAACaBAAAZHJzL2Rvd25yZXYueG1sUEsFBgAAAAAEAAQA8wAAAKMFAAAAAA==&#10;"/>
            </w:pict>
          </mc:Fallback>
        </mc:AlternateContent>
      </w:r>
      <w:r w:rsidRPr="00F565C8">
        <w:rPr>
          <w:rFonts w:ascii="Arial" w:eastAsia="Calibri" w:hAnsi="Arial" w:cs="Arial"/>
          <w:b/>
          <w:bCs/>
          <w:lang w:eastAsia="en-US"/>
        </w:rPr>
        <w:t>podlega wykluczeniu</w:t>
      </w:r>
      <w:r w:rsidRPr="00F565C8">
        <w:rPr>
          <w:rFonts w:ascii="Arial" w:eastAsia="Calibri" w:hAnsi="Arial" w:cs="Arial"/>
          <w:lang w:eastAsia="en-US"/>
        </w:rPr>
        <w:t xml:space="preserve"> z postępowania na podstawie art. 7 ust. 1 ustawy </w:t>
      </w:r>
      <w:r w:rsidRPr="00F565C8">
        <w:rPr>
          <w:rFonts w:ascii="Arial" w:eastAsia="Calibri" w:hAnsi="Arial" w:cs="Arial"/>
          <w:lang w:eastAsia="en-US"/>
        </w:rPr>
        <w:br/>
        <w:t xml:space="preserve">o szczególnych rozwiązaniach w zakresie przeciwdziałania wspieraniu agresji na Ukrainę oraz służących ochronie bezpieczeństwa narodowego (t. j. Dz. U. z 2022 r., poz. 835 z </w:t>
      </w:r>
      <w:proofErr w:type="spellStart"/>
      <w:r w:rsidRPr="00F565C8">
        <w:rPr>
          <w:rFonts w:ascii="Arial" w:eastAsia="Calibri" w:hAnsi="Arial" w:cs="Arial"/>
          <w:lang w:eastAsia="en-US"/>
        </w:rPr>
        <w:t>późn</w:t>
      </w:r>
      <w:proofErr w:type="spellEnd"/>
      <w:r w:rsidRPr="00F565C8">
        <w:rPr>
          <w:rFonts w:ascii="Arial" w:eastAsia="Calibri" w:hAnsi="Arial" w:cs="Arial"/>
          <w:lang w:eastAsia="en-US"/>
        </w:rPr>
        <w:t>. zm.).</w:t>
      </w:r>
    </w:p>
    <w:p w14:paraId="34E178DF" w14:textId="77777777" w:rsidR="00F565C8" w:rsidRPr="00F565C8" w:rsidRDefault="00F565C8" w:rsidP="00F565C8">
      <w:pPr>
        <w:spacing w:after="0" w:line="276" w:lineRule="auto"/>
        <w:ind w:left="0" w:firstLine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48E6DAE7" w14:textId="77777777" w:rsidR="00F565C8" w:rsidRPr="00F565C8" w:rsidRDefault="00F565C8" w:rsidP="00F565C8">
      <w:pPr>
        <w:spacing w:after="0" w:line="276" w:lineRule="auto"/>
        <w:ind w:left="0" w:firstLine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B68AC3A" w14:textId="77777777" w:rsidR="00F565C8" w:rsidRPr="00F565C8" w:rsidRDefault="00F565C8" w:rsidP="00F565C8">
      <w:pPr>
        <w:tabs>
          <w:tab w:val="left" w:pos="0"/>
        </w:tabs>
        <w:spacing w:after="0" w:line="276" w:lineRule="auto"/>
        <w:ind w:left="284" w:firstLine="0"/>
        <w:contextualSpacing/>
        <w:jc w:val="both"/>
        <w:rPr>
          <w:rFonts w:ascii="Arial" w:eastAsia="Calibri" w:hAnsi="Arial" w:cs="Arial"/>
          <w:color w:val="auto"/>
          <w:lang w:eastAsia="en-US"/>
        </w:rPr>
      </w:pPr>
      <w:r w:rsidRPr="00F565C8">
        <w:rPr>
          <w:rFonts w:ascii="Arial" w:eastAsia="Calibri" w:hAnsi="Arial" w:cs="Arial"/>
          <w:color w:val="auto"/>
          <w:lang w:eastAsia="en-US"/>
        </w:rPr>
        <w:t>Oświadczam, że podmiot, w imieniu którego składane jest oświadczenie:</w:t>
      </w:r>
    </w:p>
    <w:p w14:paraId="59A424E1" w14:textId="77777777" w:rsidR="00F565C8" w:rsidRPr="00F565C8" w:rsidRDefault="00F565C8" w:rsidP="00F565C8">
      <w:pPr>
        <w:tabs>
          <w:tab w:val="left" w:pos="0"/>
        </w:tabs>
        <w:spacing w:after="0" w:line="276" w:lineRule="auto"/>
        <w:ind w:left="284" w:firstLine="0"/>
        <w:contextualSpacing/>
        <w:jc w:val="both"/>
        <w:rPr>
          <w:rFonts w:ascii="Arial" w:eastAsia="Calibri" w:hAnsi="Arial" w:cs="Arial"/>
          <w:lang w:eastAsia="en-US"/>
        </w:rPr>
      </w:pPr>
      <w:r w:rsidRPr="00F565C8">
        <w:rPr>
          <w:rFonts w:ascii="Arial" w:eastAsia="Calibri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863350" wp14:editId="276B43C1">
                <wp:simplePos x="0" y="0"/>
                <wp:positionH relativeFrom="column">
                  <wp:posOffset>226060</wp:posOffset>
                </wp:positionH>
                <wp:positionV relativeFrom="paragraph">
                  <wp:posOffset>187960</wp:posOffset>
                </wp:positionV>
                <wp:extent cx="240030" cy="231140"/>
                <wp:effectExtent l="0" t="0" r="26670" b="16510"/>
                <wp:wrapNone/>
                <wp:docPr id="1157723176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5" o:spid="_x0000_s1026" style="position:absolute;margin-left:17.8pt;margin-top:14.8pt;width:18.9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6gNPwIAAG4EAAAOAAAAZHJzL2Uyb0RvYy54bWysVEFu2zAQvBfoHwjea0mOHSdC5CBw6qJA&#10;2gRI+wCaoiwiFJdd0pbde3/Wh3VJOa6T9lRUB0LLXY5mZ5a6ut51hm0Veg224sUo50xZCbW264p/&#10;/bJ8d8GZD8LWwoBVFd8rz6/nb99c9a5UY2jB1AoZgVhf9q7ibQiuzDIvW9UJPwKnLCUbwE4ECnGd&#10;1Sh6Qu9MNs7z86wHrB2CVN7T7u2Q5POE3zRKhvum8SowU3HiFtKKaV3FNZtfiXKNwrVaHmiIf2DR&#10;CW3po0eoWxEE26D+A6rTEsFDE0YSugyaRkuVeqBuivxVN4+tcCr1QuJ4d5TJ/z9Y+Xn7gEzX5F0x&#10;nc3GZ8XsnDMrOvLqgZgGePr5I7BiGpXqnS/pwKN7wNird3cgnzyzsGiFXasbROhbJWriV8T67MWB&#10;GHg6ylb9J6gJX2wCJNF2DXYRkORgu+TN/uiN2gUmaXM8yfMzclBSilgWk+RdJsrnww59+KCgY/Gl&#10;4kjWJ3CxvfMhkhHlc0kiD0bXS21MCnC9WhhkW0FjskxP4k89npYZy/qKX07H04T8IudPIfL0/A2i&#10;04Hm3eiu4hfHIlFG1d7bOk1jENoM70TZ2IOMUbnBgRXUe1IRYRhmunzhnpbGAJGTRjvOWsDvr/di&#10;Hc0NZTjraeAr7r9tBCrOzEdLjl0WE9KUhRRMprMxBXiaWZ1mhJUEVfHA2fC6CMOt2jjU65a+VCSN&#10;LNyQy41ODsQJGNgfmqKhTsYcLmC8Nadxqvr9m5j/AgAA//8DAFBLAwQUAAYACAAAACEA4tH4IdwA&#10;AAAHAQAADwAAAGRycy9kb3ducmV2LnhtbEyOQU+EMBSE7yb+h+aZeHNbQdFFHhujWROPu+zF24M+&#10;AaUtoWUX/fXWk54mk5nMfMVmMYM48uR7ZxGuVwoE28bp3rYIh2p7dQ/CB7KaBmcZ4Ys9bMrzs4Jy&#10;7U52x8d9aEUcsT4nhC6EMZfSNx0b8is3so3Zu5sMhWinVuqJTnHcDDJRKpOGehsfOhr5qePmcz8b&#10;hLpPDvS9q16UWW/T8LpUH/PbM+LlxfL4ACLwEv7K8Isf0aGMTLWbrfZiQEhvs9hESNZRY36X3oCo&#10;EbJMgSwL+Z+//AEAAP//AwBQSwECLQAUAAYACAAAACEAtoM4kv4AAADhAQAAEwAAAAAAAAAAAAAA&#10;AAAAAAAAW0NvbnRlbnRfVHlwZXNdLnhtbFBLAQItABQABgAIAAAAIQA4/SH/1gAAAJQBAAALAAAA&#10;AAAAAAAAAAAAAC8BAABfcmVscy8ucmVsc1BLAQItABQABgAIAAAAIQD1X6gNPwIAAG4EAAAOAAAA&#10;AAAAAAAAAAAAAC4CAABkcnMvZTJvRG9jLnhtbFBLAQItABQABgAIAAAAIQDi0fgh3AAAAAcBAAAP&#10;AAAAAAAAAAAAAAAAAJkEAABkcnMvZG93bnJldi54bWxQSwUGAAAAAAQABADzAAAAogUAAAAA&#10;"/>
            </w:pict>
          </mc:Fallback>
        </mc:AlternateContent>
      </w:r>
    </w:p>
    <w:p w14:paraId="0927B697" w14:textId="77777777" w:rsidR="00F565C8" w:rsidRPr="00F565C8" w:rsidRDefault="00F565C8" w:rsidP="00F565C8">
      <w:pPr>
        <w:spacing w:before="120" w:after="0" w:line="276" w:lineRule="auto"/>
        <w:ind w:left="993" w:firstLine="0"/>
        <w:contextualSpacing/>
        <w:jc w:val="both"/>
        <w:rPr>
          <w:rFonts w:ascii="Arial" w:eastAsia="Calibri" w:hAnsi="Arial" w:cs="Arial"/>
          <w:strike/>
          <w:lang w:eastAsia="en-US"/>
        </w:rPr>
      </w:pPr>
      <w:r w:rsidRPr="00F565C8">
        <w:rPr>
          <w:rFonts w:ascii="Arial" w:eastAsia="Calibri" w:hAnsi="Arial" w:cs="Arial"/>
          <w:b/>
          <w:bCs/>
          <w:lang w:eastAsia="en-US"/>
        </w:rPr>
        <w:t>nie podlega wykluczeniu</w:t>
      </w:r>
      <w:r w:rsidRPr="00F565C8">
        <w:rPr>
          <w:rFonts w:ascii="Arial" w:eastAsia="Calibri" w:hAnsi="Arial" w:cs="Arial"/>
          <w:lang w:eastAsia="en-US"/>
        </w:rPr>
        <w:t xml:space="preserve"> z postępowania w zakresie podstaw wykluczenia wskazanych w art. 5k rozporządzenia Rady (UE) 833/2014 z dnia 31 lipca 2014 r. </w:t>
      </w:r>
      <w:r w:rsidRPr="00F565C8">
        <w:rPr>
          <w:rFonts w:ascii="Arial" w:eastAsia="Calibri" w:hAnsi="Arial" w:cs="Arial"/>
          <w:lang w:eastAsia="en-US"/>
        </w:rPr>
        <w:lastRenderedPageBreak/>
        <w:t xml:space="preserve">dotyczącego środków ograniczających w związku z działaniami Rosji destabilizującymi sytuację na Ukrainie (Dz. U. L 229, str. 1) </w:t>
      </w:r>
      <w:r w:rsidRPr="00F565C8">
        <w:rPr>
          <w:rFonts w:ascii="Arial" w:eastAsia="Calibri" w:hAnsi="Arial" w:cs="Arial"/>
          <w:lang w:eastAsia="en-US"/>
        </w:rPr>
        <w:br/>
        <w:t>w brzmieniu nadanym rozporządzeniem Rady (UE) 2022/576 z dnia 8 kwietnia 2022 r. w sprawie zmiany rozporządzenia (UE) nr 833/2014 dotyczącego środków ograniczających w związku z działaniami Rosji destabilizującymi sytuację na Ukrainie (Dz. U. L 111, str. 1).</w:t>
      </w:r>
    </w:p>
    <w:p w14:paraId="53947314" w14:textId="77777777" w:rsidR="00F565C8" w:rsidRPr="00F565C8" w:rsidRDefault="00F565C8" w:rsidP="00F565C8">
      <w:pPr>
        <w:widowControl w:val="0"/>
        <w:tabs>
          <w:tab w:val="right" w:pos="10512"/>
        </w:tabs>
        <w:spacing w:after="0" w:line="240" w:lineRule="auto"/>
        <w:ind w:left="1134" w:hanging="255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010FB743" w14:textId="77777777" w:rsidR="00F565C8" w:rsidRPr="00F565C8" w:rsidRDefault="00F565C8" w:rsidP="00F565C8">
      <w:pPr>
        <w:spacing w:before="120" w:after="0" w:line="276" w:lineRule="auto"/>
        <w:ind w:left="993" w:firstLine="0"/>
        <w:contextualSpacing/>
        <w:jc w:val="both"/>
        <w:rPr>
          <w:rFonts w:ascii="Arial" w:eastAsia="Calibri" w:hAnsi="Arial" w:cs="Arial"/>
          <w:lang w:eastAsia="en-US"/>
        </w:rPr>
      </w:pPr>
      <w:r w:rsidRPr="00F565C8">
        <w:rPr>
          <w:rFonts w:ascii="Arial" w:eastAsia="Calibri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1305B9" wp14:editId="49CF7667">
                <wp:simplePos x="0" y="0"/>
                <wp:positionH relativeFrom="column">
                  <wp:posOffset>226060</wp:posOffset>
                </wp:positionH>
                <wp:positionV relativeFrom="paragraph">
                  <wp:posOffset>63500</wp:posOffset>
                </wp:positionV>
                <wp:extent cx="240030" cy="231140"/>
                <wp:effectExtent l="0" t="0" r="26670" b="16510"/>
                <wp:wrapNone/>
                <wp:docPr id="76016840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7.8pt;margin-top:5pt;width:18.9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/COgIAAGsEAAAOAAAAZHJzL2Uyb0RvYy54bWysVMGO2jAQvVfqP1i+lyQssGxEWK3YUlXa&#10;dpG2/QDjOMRax+OODYHe+2f9sE4coOy2p6o5WBnP+OXNe+PMbveNYTuFXoMteDZIOVNWQqntpuBf&#10;vyzfTTnzQdhSGLCq4Afl+e387ZtZ63I1hBpMqZARiPV56wpeh+DyJPGyVo3wA3DKUrICbESgEDdJ&#10;iaIl9MYkwzSdJC1g6RCk8p527/skn0f8qlIyPFaVV4GZghO3EFeM67pbk/lM5BsUrtbySEP8A4tG&#10;aEsfPUPdiyDYFvUfUI2WCB6qMJDQJFBVWqrYA3WTpa+6eaqFU7EXEse7s0z+/8HKz7sVMl0W/HqS&#10;ZpPpiESyoiGnVsQzwPPPH4FlnUyt8zlVP7kVdo169wDy2TMLi1rYjbpDhLZWoiRysT55caALPB1l&#10;6/YTlAQvtgGiYvsKmw6QtGD7aMzhbIzaByZpczhK0ytiJik1vMoyYkmMEpGfDjv04YOChnUvBUfy&#10;PYKL3YMPfempJJIHo8ulNiYGuFkvDLKdoBlZxueI7i/LjGVtwW/Gw3FEfpHzlxBpfP4G0ehAw250&#10;U/DpuUjknWrvbRlHMQht+nfqzlhq8qRc78AaygOpiNBPMt288EhLZYDISaMdZzXg99d7XR0NDWU4&#10;a2naC+6/bQUqzsxHS47dZKPO+RCD0fh6SAFeZtaXGWElQRU8cNa/LkJ/pbYO9aamL2VRIwt35HKl&#10;owNdHz37Y1M00dHD4+3rrsxlHKt+/yPmvwAAAP//AwBQSwMEFAAGAAgAAAAhANX9Ml/cAAAABwEA&#10;AA8AAABkcnMvZG93bnJldi54bWxMj8FOwzAQRO9I/IO1SNyoTRMChDgVAhWJY5teuG1ikwTidRQ7&#10;beDrWU5wnJ3RzNtis7hBHO0Uek8arlcKhKXGm55aDYdqe3UHIkQkg4Mnq+HLBtiU52cF5safaGeP&#10;+9gKLqGQo4YuxjGXMjSddRhWfrTE3rufHEaWUyvNhCcud4NcK5VJhz3xQoejfeps87mfnYa6Xx/w&#10;e1e9KHe/TeLrUn3Mb89aX14sjw8gol3iXxh+8RkdSmaq/UwmiEFDcpNxku+KX2L/NklB1BrSLAVZ&#10;FvI/f/kDAAD//wMAUEsBAi0AFAAGAAgAAAAhALaDOJL+AAAA4QEAABMAAAAAAAAAAAAAAAAAAAAA&#10;AFtDb250ZW50X1R5cGVzXS54bWxQSwECLQAUAAYACAAAACEAOP0h/9YAAACUAQAACwAAAAAAAAAA&#10;AAAAAAAvAQAAX3JlbHMvLnJlbHNQSwECLQAUAAYACAAAACEAolEvwjoCAABrBAAADgAAAAAAAAAA&#10;AAAAAAAuAgAAZHJzL2Uyb0RvYy54bWxQSwECLQAUAAYACAAAACEA1f0yX9wAAAAHAQAADwAAAAAA&#10;AAAAAAAAAACUBAAAZHJzL2Rvd25yZXYueG1sUEsFBgAAAAAEAAQA8wAAAJ0FAAAAAA==&#10;"/>
            </w:pict>
          </mc:Fallback>
        </mc:AlternateContent>
      </w:r>
      <w:r w:rsidRPr="00F565C8">
        <w:rPr>
          <w:rFonts w:ascii="Arial" w:eastAsia="Calibri" w:hAnsi="Arial" w:cs="Arial"/>
          <w:b/>
          <w:bCs/>
          <w:lang w:eastAsia="en-US"/>
        </w:rPr>
        <w:t>podlega wykluczeniu</w:t>
      </w:r>
      <w:r w:rsidRPr="00F565C8">
        <w:rPr>
          <w:rFonts w:ascii="Arial" w:eastAsia="Calibri" w:hAnsi="Arial" w:cs="Arial"/>
          <w:lang w:eastAsia="en-US"/>
        </w:rPr>
        <w:t xml:space="preserve"> z postępowania w zakresie podstaw wykluczenia wskazanych w art. 5k rozporządzenia Rady (UE) 833/2014 z dnia 31 lipca 2014 r. dotyczącego środków ograniczających w związku z działaniami Rosji destabilizującymi sytuację na Ukrainie (Dz. U. L 229, str. 1) </w:t>
      </w:r>
      <w:r w:rsidRPr="00F565C8">
        <w:rPr>
          <w:rFonts w:ascii="Arial" w:eastAsia="Calibri" w:hAnsi="Arial" w:cs="Arial"/>
          <w:lang w:eastAsia="en-US"/>
        </w:rPr>
        <w:br/>
        <w:t xml:space="preserve">w brzmieniu nadanym rozporządzeniem Rady (UE) 2022/576 z dnia </w:t>
      </w:r>
      <w:r w:rsidRPr="00F565C8">
        <w:rPr>
          <w:rFonts w:ascii="Arial" w:eastAsia="Calibri" w:hAnsi="Arial" w:cs="Arial"/>
          <w:lang w:eastAsia="en-US"/>
        </w:rPr>
        <w:br/>
        <w:t>8 kwietnia 2022 r. w sprawie zmiany rozporządzenia (UE) nr 833/2014 dotyczącego środków ograniczających w związku z działaniami Rosji destabilizującymi sytuację na Ukrainie (Dz. U. L 111, str. 1).</w:t>
      </w:r>
    </w:p>
    <w:p w14:paraId="52F63585" w14:textId="77777777" w:rsidR="00F565C8" w:rsidRPr="00F565C8" w:rsidRDefault="00F565C8" w:rsidP="00F565C8">
      <w:pPr>
        <w:spacing w:after="0" w:line="276" w:lineRule="auto"/>
        <w:ind w:left="0" w:firstLine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4A70014A" w14:textId="77777777" w:rsidR="00F565C8" w:rsidRPr="00F565C8" w:rsidRDefault="00F565C8" w:rsidP="00F565C8">
      <w:pPr>
        <w:spacing w:after="0" w:line="276" w:lineRule="auto"/>
        <w:ind w:left="0" w:firstLine="0"/>
        <w:jc w:val="center"/>
        <w:rPr>
          <w:rFonts w:ascii="Arial" w:eastAsia="Calibri" w:hAnsi="Arial" w:cs="Arial"/>
          <w:b/>
          <w:bCs/>
          <w:color w:val="auto"/>
          <w:sz w:val="10"/>
          <w:szCs w:val="10"/>
          <w:lang w:eastAsia="x-none"/>
        </w:rPr>
      </w:pPr>
    </w:p>
    <w:p w14:paraId="45EE4E3F" w14:textId="77777777" w:rsidR="00F565C8" w:rsidRPr="00F565C8" w:rsidRDefault="00F565C8" w:rsidP="00F565C8">
      <w:pPr>
        <w:spacing w:after="0" w:line="276" w:lineRule="auto"/>
        <w:ind w:left="0" w:firstLine="0"/>
        <w:jc w:val="both"/>
        <w:rPr>
          <w:rFonts w:ascii="Arial" w:eastAsia="Calibri" w:hAnsi="Arial" w:cs="Arial"/>
          <w:b/>
          <w:color w:val="auto"/>
          <w:sz w:val="10"/>
          <w:szCs w:val="10"/>
          <w:lang w:eastAsia="en-US"/>
        </w:rPr>
      </w:pPr>
    </w:p>
    <w:p w14:paraId="623CA2F9" w14:textId="77777777" w:rsidR="00F565C8" w:rsidRPr="00F565C8" w:rsidRDefault="00F565C8" w:rsidP="00F565C8">
      <w:pPr>
        <w:spacing w:after="0" w:line="276" w:lineRule="auto"/>
        <w:ind w:left="284" w:firstLine="0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F565C8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Oświadczam, że wszystkie informacje podane w powyższych oświadczeniach </w:t>
      </w:r>
      <w:r w:rsidRPr="00F565C8">
        <w:rPr>
          <w:rFonts w:ascii="Arial" w:eastAsia="Calibri" w:hAnsi="Arial" w:cs="Arial"/>
          <w:color w:val="auto"/>
          <w:sz w:val="24"/>
          <w:szCs w:val="24"/>
          <w:lang w:eastAsia="en-US"/>
        </w:rPr>
        <w:br/>
        <w:t>są aktualne i zgodne z prawdą.</w:t>
      </w:r>
    </w:p>
    <w:p w14:paraId="4B450D5D" w14:textId="77777777" w:rsidR="00F565C8" w:rsidRPr="00F565C8" w:rsidRDefault="00F565C8" w:rsidP="00F565C8">
      <w:pPr>
        <w:spacing w:after="160" w:line="259" w:lineRule="auto"/>
        <w:ind w:left="0" w:firstLine="0"/>
        <w:rPr>
          <w:rFonts w:ascii="Arial" w:eastAsia="Calibri" w:hAnsi="Arial" w:cs="Arial"/>
          <w:b/>
          <w:color w:val="auto"/>
          <w:sz w:val="24"/>
          <w:szCs w:val="24"/>
        </w:rPr>
      </w:pPr>
    </w:p>
    <w:p w14:paraId="331E79A2" w14:textId="77777777" w:rsidR="00F565C8" w:rsidRPr="00F565C8" w:rsidRDefault="00F565C8" w:rsidP="00F565C8">
      <w:pPr>
        <w:spacing w:after="160" w:line="259" w:lineRule="auto"/>
        <w:ind w:left="4248" w:firstLine="0"/>
        <w:rPr>
          <w:rFonts w:ascii="Arial" w:eastAsia="Calibri" w:hAnsi="Arial" w:cs="Arial"/>
          <w:bCs/>
          <w:color w:val="auto"/>
          <w:lang w:eastAsia="en-US" w:bidi="pl-PL"/>
        </w:rPr>
      </w:pPr>
      <w:bookmarkStart w:id="0" w:name="_GoBack"/>
      <w:bookmarkEnd w:id="0"/>
      <w:r w:rsidRPr="00F565C8">
        <w:rPr>
          <w:rFonts w:ascii="Arial" w:eastAsia="Calibri" w:hAnsi="Arial" w:cs="Arial"/>
          <w:bCs/>
          <w:color w:val="auto"/>
          <w:lang w:eastAsia="en-US" w:bidi="pl-PL"/>
        </w:rPr>
        <w:t xml:space="preserve">                                                                                ………..…………………………………………</w:t>
      </w:r>
    </w:p>
    <w:p w14:paraId="332D1551" w14:textId="77777777" w:rsidR="00F565C8" w:rsidRPr="00F565C8" w:rsidRDefault="00F565C8" w:rsidP="00F565C8">
      <w:pPr>
        <w:spacing w:after="0" w:line="259" w:lineRule="auto"/>
        <w:ind w:left="4248" w:firstLine="0"/>
        <w:jc w:val="center"/>
        <w:rPr>
          <w:rFonts w:ascii="Arial" w:eastAsia="Calibri" w:hAnsi="Arial" w:cs="Arial"/>
          <w:bCs/>
          <w:i/>
          <w:iCs/>
          <w:color w:val="auto"/>
          <w:sz w:val="18"/>
          <w:szCs w:val="18"/>
          <w:lang w:eastAsia="en-US" w:bidi="pl-PL"/>
        </w:rPr>
      </w:pPr>
      <w:r w:rsidRPr="00F565C8">
        <w:rPr>
          <w:rFonts w:ascii="Arial" w:eastAsia="Calibri" w:hAnsi="Arial" w:cs="Arial"/>
          <w:bCs/>
          <w:i/>
          <w:iCs/>
          <w:color w:val="auto"/>
          <w:sz w:val="18"/>
          <w:szCs w:val="18"/>
          <w:lang w:eastAsia="en-US" w:bidi="pl-PL"/>
        </w:rPr>
        <w:t>(podpis osób(-y) uprawnionej</w:t>
      </w:r>
    </w:p>
    <w:p w14:paraId="6397999E" w14:textId="77777777" w:rsidR="00F565C8" w:rsidRPr="00F565C8" w:rsidRDefault="00F565C8" w:rsidP="00F565C8">
      <w:pPr>
        <w:spacing w:after="0" w:line="259" w:lineRule="auto"/>
        <w:ind w:left="4248" w:firstLine="0"/>
        <w:jc w:val="center"/>
        <w:rPr>
          <w:rFonts w:ascii="Arial" w:eastAsia="Calibri" w:hAnsi="Arial" w:cs="Arial"/>
          <w:bCs/>
          <w:i/>
          <w:iCs/>
          <w:color w:val="auto"/>
          <w:sz w:val="18"/>
          <w:szCs w:val="18"/>
          <w:lang w:eastAsia="en-US" w:bidi="pl-PL"/>
        </w:rPr>
      </w:pPr>
      <w:r w:rsidRPr="00F565C8">
        <w:rPr>
          <w:rFonts w:ascii="Arial" w:eastAsia="Calibri" w:hAnsi="Arial" w:cs="Arial"/>
          <w:bCs/>
          <w:i/>
          <w:iCs/>
          <w:color w:val="auto"/>
          <w:sz w:val="18"/>
          <w:szCs w:val="18"/>
          <w:lang w:eastAsia="en-US" w:bidi="pl-PL"/>
        </w:rPr>
        <w:t>do składania oświadczenia</w:t>
      </w:r>
    </w:p>
    <w:p w14:paraId="49ED3065" w14:textId="77777777" w:rsidR="00F565C8" w:rsidRPr="00F565C8" w:rsidRDefault="00F565C8" w:rsidP="00F565C8">
      <w:pPr>
        <w:spacing w:after="0" w:line="259" w:lineRule="auto"/>
        <w:ind w:left="4248" w:firstLine="0"/>
        <w:jc w:val="center"/>
        <w:rPr>
          <w:rFonts w:ascii="Arial" w:eastAsia="Calibri" w:hAnsi="Arial" w:cs="Arial"/>
          <w:bCs/>
          <w:color w:val="auto"/>
          <w:sz w:val="18"/>
          <w:szCs w:val="18"/>
          <w:lang w:eastAsia="en-US" w:bidi="pl-PL"/>
        </w:rPr>
      </w:pPr>
      <w:r w:rsidRPr="00F565C8">
        <w:rPr>
          <w:rFonts w:ascii="Arial" w:eastAsia="Calibri" w:hAnsi="Arial" w:cs="Arial"/>
          <w:bCs/>
          <w:i/>
          <w:iCs/>
          <w:color w:val="auto"/>
          <w:sz w:val="18"/>
          <w:szCs w:val="18"/>
          <w:lang w:eastAsia="en-US" w:bidi="pl-PL"/>
        </w:rPr>
        <w:t>woli w imieniu wykonawcy)</w:t>
      </w:r>
    </w:p>
    <w:p w14:paraId="24CC146B" w14:textId="7C583606" w:rsidR="003130BA" w:rsidRPr="003130BA" w:rsidRDefault="003130BA" w:rsidP="00F565C8">
      <w:pPr>
        <w:spacing w:after="200" w:line="276" w:lineRule="auto"/>
        <w:ind w:left="0" w:firstLine="0"/>
        <w:jc w:val="center"/>
        <w:rPr>
          <w:rFonts w:ascii="Arial" w:hAnsi="Arial" w:cs="Arial"/>
          <w:bCs/>
          <w:color w:val="auto"/>
        </w:rPr>
      </w:pPr>
    </w:p>
    <w:sectPr w:rsidR="003130BA" w:rsidRPr="003130BA" w:rsidSect="001E37D9">
      <w:headerReference w:type="default" r:id="rId8"/>
      <w:footerReference w:type="default" r:id="rId9"/>
      <w:pgSz w:w="11906" w:h="16838"/>
      <w:pgMar w:top="1418" w:right="1418" w:bottom="1418" w:left="1418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149DE" w14:textId="77777777" w:rsidR="008962A1" w:rsidRDefault="008962A1" w:rsidP="00705B33">
      <w:pPr>
        <w:spacing w:after="0" w:line="240" w:lineRule="auto"/>
      </w:pPr>
      <w:r>
        <w:separator/>
      </w:r>
    </w:p>
  </w:endnote>
  <w:endnote w:type="continuationSeparator" w:id="0">
    <w:p w14:paraId="4447F7C2" w14:textId="77777777" w:rsidR="008962A1" w:rsidRDefault="008962A1" w:rsidP="00705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24676" w14:textId="59B7C913" w:rsidR="00AB2499" w:rsidRDefault="008962A1" w:rsidP="00AB2499">
    <w:pPr>
      <w:pStyle w:val="Tekstprzypisudolnego"/>
      <w:ind w:left="0" w:right="4252" w:firstLine="0"/>
      <w:jc w:val="both"/>
      <w:rPr>
        <w:sz w:val="18"/>
        <w:szCs w:val="18"/>
      </w:rPr>
    </w:pPr>
  </w:p>
  <w:p w14:paraId="7ED61353" w14:textId="3F114F50" w:rsidR="00AB2499" w:rsidRPr="001C7213" w:rsidRDefault="00D92E12" w:rsidP="00AB2499">
    <w:pPr>
      <w:pStyle w:val="Tekstprzypisudolnego"/>
      <w:ind w:left="0" w:right="4252"/>
      <w:jc w:val="both"/>
      <w:rPr>
        <w:rFonts w:ascii="Arial" w:hAnsi="Arial" w:cs="Arial"/>
        <w:sz w:val="16"/>
        <w:szCs w:val="16"/>
      </w:rPr>
    </w:pPr>
    <w:r w:rsidRPr="001C7213">
      <w:rPr>
        <w:rFonts w:ascii="Arial" w:hAnsi="Arial" w:cs="Arial"/>
        <w:noProof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A7CE19" w14:textId="77777777" w:rsidR="008962A1" w:rsidRDefault="008962A1" w:rsidP="00705B33">
      <w:pPr>
        <w:spacing w:after="0" w:line="240" w:lineRule="auto"/>
      </w:pPr>
      <w:r>
        <w:separator/>
      </w:r>
    </w:p>
  </w:footnote>
  <w:footnote w:type="continuationSeparator" w:id="0">
    <w:p w14:paraId="4E279CD1" w14:textId="77777777" w:rsidR="008962A1" w:rsidRDefault="008962A1" w:rsidP="00705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36C65" w14:textId="77777777" w:rsidR="00C069DE" w:rsidRDefault="008962A1">
    <w:pPr>
      <w:pStyle w:val="Nagwek"/>
      <w:pBdr>
        <w:bottom w:val="single" w:sz="6" w:space="1" w:color="auto"/>
      </w:pBdr>
    </w:pPr>
  </w:p>
  <w:p w14:paraId="70277865" w14:textId="77777777" w:rsidR="00E42488" w:rsidRDefault="008962A1">
    <w:pPr>
      <w:pStyle w:val="Nagwek"/>
      <w:pBdr>
        <w:bottom w:val="single" w:sz="6" w:space="1" w:color="auto"/>
      </w:pBdr>
    </w:pPr>
  </w:p>
  <w:p w14:paraId="3542BCEB" w14:textId="77777777" w:rsidR="00FE59F2" w:rsidRDefault="008962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3"/>
    <w:multiLevelType w:val="hybridMultilevel"/>
    <w:tmpl w:val="9CA88A26"/>
    <w:lvl w:ilvl="0" w:tplc="0415000F">
      <w:start w:val="1"/>
      <w:numFmt w:val="decimal"/>
      <w:lvlText w:val="%1."/>
      <w:lvlJc w:val="left"/>
    </w:lvl>
    <w:lvl w:ilvl="1" w:tplc="96DA9AD8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5AD6462"/>
    <w:multiLevelType w:val="hybridMultilevel"/>
    <w:tmpl w:val="8D1A98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96C22A8"/>
    <w:multiLevelType w:val="hybridMultilevel"/>
    <w:tmpl w:val="A83A64CC"/>
    <w:lvl w:ilvl="0" w:tplc="6FFCADE8">
      <w:start w:val="1"/>
      <w:numFmt w:val="upperRoman"/>
      <w:lvlText w:val="%1."/>
      <w:lvlJc w:val="left"/>
      <w:pPr>
        <w:ind w:left="1222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2131597"/>
    <w:multiLevelType w:val="hybridMultilevel"/>
    <w:tmpl w:val="095AFD9C"/>
    <w:lvl w:ilvl="0" w:tplc="EC36556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</w:lvl>
    <w:lvl w:ilvl="2" w:tplc="3466808E">
      <w:start w:val="1"/>
      <w:numFmt w:val="lowerLetter"/>
      <w:lvlText w:val="%3)"/>
      <w:lvlJc w:val="left"/>
      <w:pPr>
        <w:tabs>
          <w:tab w:val="num" w:pos="1072"/>
        </w:tabs>
        <w:ind w:left="1072" w:hanging="358"/>
      </w:pPr>
    </w:lvl>
    <w:lvl w:ilvl="3" w:tplc="F3BE74D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530C59B8">
      <w:start w:val="1"/>
      <w:numFmt w:val="decimal"/>
      <w:lvlText w:val="%5."/>
      <w:lvlJc w:val="left"/>
      <w:pPr>
        <w:tabs>
          <w:tab w:val="num" w:pos="3237"/>
        </w:tabs>
        <w:ind w:left="3237" w:hanging="357"/>
      </w:pPr>
      <w:rPr>
        <w:b w:val="0"/>
        <w:i w:val="0"/>
        <w:sz w:val="24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7670455"/>
    <w:multiLevelType w:val="hybridMultilevel"/>
    <w:tmpl w:val="DB061B5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6CA3B6C"/>
    <w:multiLevelType w:val="hybridMultilevel"/>
    <w:tmpl w:val="12A4652C"/>
    <w:lvl w:ilvl="0" w:tplc="E2764B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455ED2"/>
    <w:multiLevelType w:val="hybridMultilevel"/>
    <w:tmpl w:val="BE9634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FCA1D07"/>
    <w:multiLevelType w:val="hybridMultilevel"/>
    <w:tmpl w:val="823EED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2925904"/>
    <w:multiLevelType w:val="hybridMultilevel"/>
    <w:tmpl w:val="EA4AC3D2"/>
    <w:lvl w:ilvl="0" w:tplc="0D4C5E9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B33"/>
    <w:rsid w:val="000432CF"/>
    <w:rsid w:val="000C1041"/>
    <w:rsid w:val="001047C4"/>
    <w:rsid w:val="001C7213"/>
    <w:rsid w:val="003130BA"/>
    <w:rsid w:val="004726EB"/>
    <w:rsid w:val="00522D9C"/>
    <w:rsid w:val="005326AB"/>
    <w:rsid w:val="005714AD"/>
    <w:rsid w:val="006913C6"/>
    <w:rsid w:val="00705B33"/>
    <w:rsid w:val="007F0C0B"/>
    <w:rsid w:val="00856764"/>
    <w:rsid w:val="008962A1"/>
    <w:rsid w:val="00976013"/>
    <w:rsid w:val="00B90B35"/>
    <w:rsid w:val="00C61600"/>
    <w:rsid w:val="00C62A72"/>
    <w:rsid w:val="00D92E12"/>
    <w:rsid w:val="00DA23A9"/>
    <w:rsid w:val="00DD2E11"/>
    <w:rsid w:val="00E27A09"/>
    <w:rsid w:val="00F00207"/>
    <w:rsid w:val="00F11334"/>
    <w:rsid w:val="00F5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E10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5B33"/>
    <w:pPr>
      <w:spacing w:after="5" w:line="271" w:lineRule="auto"/>
      <w:ind w:left="53" w:firstLine="4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5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B33"/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nhideWhenUsed/>
    <w:rsid w:val="00705B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05B33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05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B33"/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705B3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5B33"/>
    <w:pPr>
      <w:suppressAutoHyphens/>
      <w:spacing w:after="200" w:line="276" w:lineRule="auto"/>
      <w:ind w:left="720" w:firstLine="0"/>
      <w:contextualSpacing/>
    </w:pPr>
    <w:rPr>
      <w:rFonts w:ascii="Calibri" w:eastAsia="Calibri" w:hAnsi="Calibri"/>
      <w:color w:val="00000A"/>
      <w:lang w:eastAsia="en-US"/>
    </w:rPr>
  </w:style>
  <w:style w:type="paragraph" w:styleId="Bezodstpw">
    <w:name w:val="No Spacing"/>
    <w:uiPriority w:val="1"/>
    <w:qFormat/>
    <w:rsid w:val="003130BA"/>
    <w:pPr>
      <w:spacing w:after="0" w:line="240" w:lineRule="auto"/>
    </w:pPr>
    <w:rPr>
      <w:kern w:val="0"/>
      <w14:ligatures w14:val="none"/>
    </w:rPr>
  </w:style>
  <w:style w:type="character" w:customStyle="1" w:styleId="markedcontent">
    <w:name w:val="markedcontent"/>
    <w:basedOn w:val="Domylnaczcionkaakapitu"/>
    <w:qFormat/>
    <w:rsid w:val="003130BA"/>
  </w:style>
  <w:style w:type="paragraph" w:customStyle="1" w:styleId="v1v1gmail-msolistparagraph">
    <w:name w:val="v1v1gmail-msolistparagraph"/>
    <w:basedOn w:val="Normalny"/>
    <w:rsid w:val="003130BA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130BA"/>
    <w:rPr>
      <w:b/>
      <w:bCs/>
    </w:rPr>
  </w:style>
  <w:style w:type="paragraph" w:customStyle="1" w:styleId="v1v1msonormal">
    <w:name w:val="v1v1msonormal"/>
    <w:basedOn w:val="Normalny"/>
    <w:rsid w:val="003130BA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130BA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2D9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0B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0B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0B35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0B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0B35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pl-PL"/>
      <w14:ligatures w14:val="none"/>
    </w:rPr>
  </w:style>
  <w:style w:type="paragraph" w:customStyle="1" w:styleId="Domylnie">
    <w:name w:val="Domyślnie"/>
    <w:rsid w:val="001C7213"/>
    <w:pPr>
      <w:suppressAutoHyphens/>
      <w:spacing w:after="200" w:line="276" w:lineRule="auto"/>
    </w:pPr>
    <w:rPr>
      <w:rFonts w:ascii="Calibri" w:eastAsia="Calibri" w:hAnsi="Calibri" w:cs="Times New Roman"/>
      <w:color w:val="00000A"/>
      <w:kern w:val="0"/>
      <w14:ligatures w14:val="none"/>
    </w:rPr>
  </w:style>
  <w:style w:type="table" w:customStyle="1" w:styleId="Tabela-Siatka2">
    <w:name w:val="Tabela - Siatka2"/>
    <w:basedOn w:val="Standardowy"/>
    <w:next w:val="Tabela-Siatka"/>
    <w:uiPriority w:val="59"/>
    <w:rsid w:val="00F00207"/>
    <w:pPr>
      <w:spacing w:after="0" w:line="240" w:lineRule="auto"/>
    </w:pPr>
    <w:rPr>
      <w:rFonts w:eastAsia="SimSun"/>
      <w:kern w:val="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00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5B33"/>
    <w:pPr>
      <w:spacing w:after="5" w:line="271" w:lineRule="auto"/>
      <w:ind w:left="53" w:firstLine="4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5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B33"/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nhideWhenUsed/>
    <w:rsid w:val="00705B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05B33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05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B33"/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705B3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5B33"/>
    <w:pPr>
      <w:suppressAutoHyphens/>
      <w:spacing w:after="200" w:line="276" w:lineRule="auto"/>
      <w:ind w:left="720" w:firstLine="0"/>
      <w:contextualSpacing/>
    </w:pPr>
    <w:rPr>
      <w:rFonts w:ascii="Calibri" w:eastAsia="Calibri" w:hAnsi="Calibri"/>
      <w:color w:val="00000A"/>
      <w:lang w:eastAsia="en-US"/>
    </w:rPr>
  </w:style>
  <w:style w:type="paragraph" w:styleId="Bezodstpw">
    <w:name w:val="No Spacing"/>
    <w:uiPriority w:val="1"/>
    <w:qFormat/>
    <w:rsid w:val="003130BA"/>
    <w:pPr>
      <w:spacing w:after="0" w:line="240" w:lineRule="auto"/>
    </w:pPr>
    <w:rPr>
      <w:kern w:val="0"/>
      <w14:ligatures w14:val="none"/>
    </w:rPr>
  </w:style>
  <w:style w:type="character" w:customStyle="1" w:styleId="markedcontent">
    <w:name w:val="markedcontent"/>
    <w:basedOn w:val="Domylnaczcionkaakapitu"/>
    <w:qFormat/>
    <w:rsid w:val="003130BA"/>
  </w:style>
  <w:style w:type="paragraph" w:customStyle="1" w:styleId="v1v1gmail-msolistparagraph">
    <w:name w:val="v1v1gmail-msolistparagraph"/>
    <w:basedOn w:val="Normalny"/>
    <w:rsid w:val="003130BA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130BA"/>
    <w:rPr>
      <w:b/>
      <w:bCs/>
    </w:rPr>
  </w:style>
  <w:style w:type="paragraph" w:customStyle="1" w:styleId="v1v1msonormal">
    <w:name w:val="v1v1msonormal"/>
    <w:basedOn w:val="Normalny"/>
    <w:rsid w:val="003130BA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130BA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2D9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0B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0B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0B35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0B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0B35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pl-PL"/>
      <w14:ligatures w14:val="none"/>
    </w:rPr>
  </w:style>
  <w:style w:type="paragraph" w:customStyle="1" w:styleId="Domylnie">
    <w:name w:val="Domyślnie"/>
    <w:rsid w:val="001C7213"/>
    <w:pPr>
      <w:suppressAutoHyphens/>
      <w:spacing w:after="200" w:line="276" w:lineRule="auto"/>
    </w:pPr>
    <w:rPr>
      <w:rFonts w:ascii="Calibri" w:eastAsia="Calibri" w:hAnsi="Calibri" w:cs="Times New Roman"/>
      <w:color w:val="00000A"/>
      <w:kern w:val="0"/>
      <w14:ligatures w14:val="none"/>
    </w:rPr>
  </w:style>
  <w:style w:type="table" w:customStyle="1" w:styleId="Tabela-Siatka2">
    <w:name w:val="Tabela - Siatka2"/>
    <w:basedOn w:val="Standardowy"/>
    <w:next w:val="Tabela-Siatka"/>
    <w:uiPriority w:val="59"/>
    <w:rsid w:val="00F00207"/>
    <w:pPr>
      <w:spacing w:after="0" w:line="240" w:lineRule="auto"/>
    </w:pPr>
    <w:rPr>
      <w:rFonts w:eastAsia="SimSun"/>
      <w:kern w:val="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00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8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Anna Jaśkiewicz</cp:lastModifiedBy>
  <cp:revision>2</cp:revision>
  <dcterms:created xsi:type="dcterms:W3CDTF">2025-05-23T12:56:00Z</dcterms:created>
  <dcterms:modified xsi:type="dcterms:W3CDTF">2025-05-23T12:56:00Z</dcterms:modified>
</cp:coreProperties>
</file>